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17" w:rsidRDefault="00E21246" w:rsidP="008C5B17">
      <w:pPr>
        <w:jc w:val="right"/>
      </w:pPr>
      <w:r>
        <w:t>Приложение</w:t>
      </w:r>
      <w:r w:rsidR="008C5B17">
        <w:t xml:space="preserve"> 4</w:t>
      </w:r>
    </w:p>
    <w:p w:rsidR="00E21246" w:rsidRDefault="00E21246" w:rsidP="00E21246">
      <w:pPr>
        <w:jc w:val="right"/>
      </w:pPr>
      <w:r w:rsidRPr="008E6735">
        <w:t>к Учетной политике (приказ от 27.04.2022г. № 53                                                                                                                                                         "Об учетной политике для целей бухгалтерского учета")</w:t>
      </w:r>
    </w:p>
    <w:p w:rsidR="00110D8A" w:rsidRDefault="00110D8A">
      <w:pPr>
        <w:pStyle w:val="a9"/>
        <w:rPr>
          <w:shd w:val="clear" w:color="auto" w:fill="EAEFED"/>
        </w:rPr>
      </w:pPr>
      <w:r w:rsidRPr="00110D8A">
        <w:rPr>
          <w:b/>
          <w:bCs/>
          <w:color w:val="26282F"/>
          <w:sz w:val="24"/>
          <w:szCs w:val="24"/>
        </w:rPr>
        <w:t xml:space="preserve">                Рабочий план счетов бюд</w:t>
      </w:r>
      <w:r w:rsidR="004E25A8">
        <w:rPr>
          <w:b/>
          <w:bCs/>
          <w:color w:val="26282F"/>
          <w:sz w:val="24"/>
          <w:szCs w:val="24"/>
        </w:rPr>
        <w:t>жетного учета</w:t>
      </w:r>
    </w:p>
    <w:p w:rsidR="00110D8A" w:rsidRDefault="00110D8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2"/>
        <w:gridCol w:w="1276"/>
        <w:gridCol w:w="1559"/>
        <w:gridCol w:w="992"/>
        <w:gridCol w:w="5245"/>
        <w:gridCol w:w="3969"/>
      </w:tblGrid>
      <w:tr w:rsidR="00110D8A" w:rsidRPr="00C00045" w:rsidTr="00475191"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bookmarkStart w:id="0" w:name="sub_100001"/>
            <w:r w:rsidRPr="00C00045">
              <w:rPr>
                <w:sz w:val="20"/>
                <w:szCs w:val="20"/>
              </w:rPr>
              <w:t>Наименование БАЛАНСОВОГО СЧЕТА</w:t>
            </w:r>
            <w:bookmarkEnd w:id="0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Синтетический счет объекта учета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Наименование группы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Наименование вида</w:t>
            </w: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коды счета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bookmarkStart w:id="1" w:name="sub_10010"/>
            <w:r w:rsidRPr="00C00045">
              <w:rPr>
                <w:sz w:val="20"/>
                <w:szCs w:val="20"/>
              </w:rPr>
              <w:t>синтетический</w:t>
            </w:r>
            <w:bookmarkEnd w:id="1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аналитический</w:t>
            </w:r>
            <w:hyperlink w:anchor="sub_1111" w:history="1">
              <w:r w:rsidRPr="00C00045">
                <w:rPr>
                  <w:rStyle w:val="a4"/>
                  <w:rFonts w:cs="Times New Roman CYR"/>
                  <w:sz w:val="20"/>
                  <w:szCs w:val="20"/>
                </w:rPr>
                <w:t>*</w:t>
              </w:r>
            </w:hyperlink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вид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</w:tr>
      <w:tr w:rsidR="00110D8A" w:rsidRPr="00C00045" w:rsidTr="00475191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6</w:t>
            </w:r>
          </w:p>
        </w:tc>
      </w:tr>
      <w:tr w:rsidR="00110D8A" w:rsidRPr="00C00045" w:rsidTr="00475191">
        <w:tc>
          <w:tcPr>
            <w:tcW w:w="1559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1"/>
              <w:rPr>
                <w:sz w:val="20"/>
                <w:szCs w:val="20"/>
              </w:rPr>
            </w:pPr>
            <w:bookmarkStart w:id="2" w:name="sub_1100"/>
            <w:r w:rsidRPr="00C00045">
              <w:rPr>
                <w:sz w:val="20"/>
                <w:szCs w:val="20"/>
              </w:rPr>
              <w:t>Раздел 1. Нефинансовые активы</w:t>
            </w:r>
            <w:bookmarkEnd w:id="2"/>
          </w:p>
        </w:tc>
      </w:tr>
      <w:tr w:rsidR="00110D8A" w:rsidRPr="00C00045" w:rsidTr="00475191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НЕФИНАНСОВЫЕ АКТИВЫ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 xml:space="preserve">1 0 </w:t>
            </w:r>
            <w:proofErr w:type="spellStart"/>
            <w:r w:rsidRPr="00C00045">
              <w:rPr>
                <w:sz w:val="20"/>
                <w:szCs w:val="20"/>
              </w:rPr>
              <w:t>0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</w:tr>
      <w:tr w:rsidR="00110D8A" w:rsidRPr="00C00045" w:rsidTr="00475191"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bookmarkStart w:id="3" w:name="sub_110100"/>
            <w:r w:rsidRPr="00C00045">
              <w:rPr>
                <w:sz w:val="20"/>
                <w:szCs w:val="20"/>
              </w:rPr>
              <w:t>Основные средства</w:t>
            </w:r>
            <w:bookmarkEnd w:id="3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1 0 1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1 0 1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Основные средства - недвижимое имущество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1 0 1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Основные средства - особо ценное движимое имущество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1 0 1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Основные средства - иное движимое имущество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1 0 1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Жилые помещения</w:t>
            </w: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bookmarkStart w:id="4" w:name="sub_101022"/>
            <w:r w:rsidRPr="00C00045">
              <w:rPr>
                <w:sz w:val="20"/>
                <w:szCs w:val="20"/>
              </w:rPr>
              <w:t>1 0 1</w:t>
            </w:r>
            <w:bookmarkEnd w:id="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Нежилые помещения (здания и сооружения)</w:t>
            </w: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1 0 1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Машины и оборудование</w:t>
            </w: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1 0 1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Транспортные средства</w:t>
            </w: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bookmarkStart w:id="5" w:name="sub_110106"/>
            <w:r w:rsidRPr="00C00045">
              <w:rPr>
                <w:sz w:val="20"/>
                <w:szCs w:val="20"/>
              </w:rPr>
              <w:t>1 0 1</w:t>
            </w:r>
            <w:bookmarkEnd w:id="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Инвентарь производственный и хозяйственный</w:t>
            </w: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bookmarkStart w:id="6" w:name="sub_101077"/>
            <w:r w:rsidRPr="00C00045">
              <w:rPr>
                <w:sz w:val="20"/>
                <w:szCs w:val="20"/>
              </w:rPr>
              <w:t>1 0 1</w:t>
            </w:r>
            <w:bookmarkEnd w:id="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Биологические ресурсы</w:t>
            </w:r>
          </w:p>
        </w:tc>
      </w:tr>
      <w:tr w:rsidR="00110D8A" w:rsidRPr="00C00045" w:rsidTr="00475191"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Нематериальные активы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bookmarkStart w:id="7" w:name="sub_10102"/>
            <w:r w:rsidRPr="00C00045">
              <w:rPr>
                <w:sz w:val="20"/>
                <w:szCs w:val="20"/>
              </w:rPr>
              <w:t>1 0 2</w:t>
            </w:r>
            <w:bookmarkEnd w:id="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1 0 2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Нематериальные активы - особо ценное движимое имущество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по видам нематериальных активов</w:t>
            </w: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bookmarkStart w:id="8" w:name="sub_1010230"/>
            <w:r w:rsidRPr="00C00045">
              <w:rPr>
                <w:sz w:val="20"/>
                <w:szCs w:val="20"/>
              </w:rPr>
              <w:t>1 0 2</w:t>
            </w:r>
            <w:bookmarkEnd w:id="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Нематериальные активы - иное движимое имущество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по видам нематериальных активов</w:t>
            </w: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1 0 2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Программное обеспечение и базы данных</w:t>
            </w: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1 0 2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D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Иные объекты</w:t>
            </w:r>
          </w:p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интеллектуальной</w:t>
            </w:r>
          </w:p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собственности</w:t>
            </w:r>
          </w:p>
        </w:tc>
      </w:tr>
      <w:tr w:rsidR="00110D8A" w:rsidRPr="00C00045" w:rsidTr="00475191"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bookmarkStart w:id="9" w:name="sub_110300"/>
            <w:proofErr w:type="spellStart"/>
            <w:r w:rsidRPr="00C00045">
              <w:rPr>
                <w:sz w:val="20"/>
                <w:szCs w:val="20"/>
              </w:rPr>
              <w:t>Непроизведенные</w:t>
            </w:r>
            <w:proofErr w:type="spellEnd"/>
            <w:r w:rsidRPr="00C00045">
              <w:rPr>
                <w:sz w:val="20"/>
                <w:szCs w:val="20"/>
              </w:rPr>
              <w:t xml:space="preserve"> активы</w:t>
            </w:r>
            <w:bookmarkEnd w:id="9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1 0 3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</w:tr>
      <w:tr w:rsidR="002D400F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D400F" w:rsidRPr="00C00045" w:rsidRDefault="002D400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0F" w:rsidRPr="00C00045" w:rsidRDefault="002D400F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1 0 3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0F" w:rsidRPr="00C00045" w:rsidRDefault="002D400F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0F" w:rsidRPr="00C00045" w:rsidRDefault="002D400F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0F" w:rsidRPr="00C00045" w:rsidRDefault="002D400F">
            <w:pPr>
              <w:pStyle w:val="aa"/>
              <w:rPr>
                <w:sz w:val="20"/>
                <w:szCs w:val="20"/>
              </w:rPr>
            </w:pPr>
            <w:proofErr w:type="spellStart"/>
            <w:r w:rsidRPr="00C00045">
              <w:rPr>
                <w:sz w:val="20"/>
                <w:szCs w:val="20"/>
              </w:rPr>
              <w:t>Непроизведенные</w:t>
            </w:r>
            <w:proofErr w:type="spellEnd"/>
            <w:r w:rsidRPr="00C00045">
              <w:rPr>
                <w:sz w:val="20"/>
                <w:szCs w:val="20"/>
              </w:rPr>
              <w:t xml:space="preserve"> активы - недвижимое имущество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00F" w:rsidRPr="00C00045" w:rsidRDefault="002D400F" w:rsidP="002D400F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bookmarkStart w:id="10" w:name="sub_103033"/>
            <w:r w:rsidRPr="00C00045">
              <w:rPr>
                <w:sz w:val="20"/>
                <w:szCs w:val="20"/>
              </w:rPr>
              <w:t>1 0 3</w:t>
            </w:r>
            <w:bookmarkEnd w:id="1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 xml:space="preserve">Прочие </w:t>
            </w:r>
            <w:proofErr w:type="spellStart"/>
            <w:r w:rsidRPr="00C00045">
              <w:rPr>
                <w:sz w:val="20"/>
                <w:szCs w:val="20"/>
              </w:rPr>
              <w:t>непроизведенные</w:t>
            </w:r>
            <w:proofErr w:type="spellEnd"/>
            <w:r w:rsidRPr="00C00045">
              <w:rPr>
                <w:sz w:val="20"/>
                <w:szCs w:val="20"/>
              </w:rPr>
              <w:t xml:space="preserve"> активы</w:t>
            </w:r>
          </w:p>
        </w:tc>
      </w:tr>
      <w:tr w:rsidR="00110D8A" w:rsidRPr="00C00045" w:rsidTr="00475191"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bookmarkStart w:id="11" w:name="sub_110400"/>
            <w:r w:rsidRPr="00C00045">
              <w:rPr>
                <w:sz w:val="20"/>
                <w:szCs w:val="20"/>
              </w:rPr>
              <w:t>Амортизация</w:t>
            </w:r>
            <w:bookmarkEnd w:id="1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1 0 4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1 0 4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Амортизация недвижимого имущества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1 0 4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Амортизация особо ценного движимого имущества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1 0 4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Амортизация иного движимого имущества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1 0 4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Амортизация жилых помещений</w:t>
            </w: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bookmarkStart w:id="12" w:name="sub_104022"/>
            <w:r w:rsidRPr="00C00045">
              <w:rPr>
                <w:sz w:val="20"/>
                <w:szCs w:val="20"/>
              </w:rPr>
              <w:t>1 0 4</w:t>
            </w:r>
            <w:bookmarkEnd w:id="1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Амортизация нежилых помещений (зданий и сооружений)</w:t>
            </w: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1 0 4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Амортизация машин и оборудования</w:t>
            </w: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1 0 4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Амортизация транспортных средств</w:t>
            </w: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bookmarkStart w:id="13" w:name="sub_104066"/>
            <w:r w:rsidRPr="00C00045">
              <w:rPr>
                <w:sz w:val="20"/>
                <w:szCs w:val="20"/>
              </w:rPr>
              <w:t>1 0 4</w:t>
            </w:r>
            <w:bookmarkEnd w:id="1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Амортизация инвентаря производственного и хозяйственного</w:t>
            </w:r>
          </w:p>
        </w:tc>
      </w:tr>
      <w:tr w:rsidR="00110D8A" w:rsidRPr="00C00045" w:rsidTr="00475191">
        <w:tc>
          <w:tcPr>
            <w:tcW w:w="2552" w:type="dxa"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bookmarkStart w:id="14" w:name="sub_104079"/>
            <w:bookmarkEnd w:id="14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1 0 4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Амортизация программного обеспечения и баз данных</w:t>
            </w:r>
          </w:p>
        </w:tc>
      </w:tr>
      <w:tr w:rsidR="00110D8A" w:rsidRPr="00C00045" w:rsidTr="00475191">
        <w:tc>
          <w:tcPr>
            <w:tcW w:w="255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1 0 4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D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Амортизация иных объектов интеллектуальной собственности</w:t>
            </w:r>
          </w:p>
        </w:tc>
      </w:tr>
      <w:tr w:rsidR="00110D8A" w:rsidRPr="00C00045" w:rsidTr="00475191"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Материальные запасы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1 0 5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1 0 5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Материальные запасы - иное движимое имущество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bookmarkStart w:id="15" w:name="sub_110461"/>
            <w:r w:rsidRPr="00C00045">
              <w:rPr>
                <w:sz w:val="20"/>
                <w:szCs w:val="20"/>
              </w:rPr>
              <w:t>1 0 5</w:t>
            </w:r>
            <w:bookmarkEnd w:id="1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d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Лекарственные препараты и медицинские материалы</w:t>
            </w: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1 0 5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Продукты питания</w:t>
            </w: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1 0 5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Горюче-смазочные материалы</w:t>
            </w: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1 0 5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Строительные материалы</w:t>
            </w: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1 0 5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Мягкий инвентарь</w:t>
            </w: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1 0 5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Прочие материальные запасы</w:t>
            </w:r>
          </w:p>
        </w:tc>
      </w:tr>
      <w:tr w:rsidR="00110D8A" w:rsidRPr="00C00045" w:rsidTr="00475191"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Вложения в нефинансовые активы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bookmarkStart w:id="16" w:name="sub_10106"/>
            <w:r w:rsidRPr="00C00045">
              <w:rPr>
                <w:sz w:val="20"/>
                <w:szCs w:val="20"/>
              </w:rPr>
              <w:t>1 0 6</w:t>
            </w:r>
            <w:bookmarkEnd w:id="1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bookmarkStart w:id="17" w:name="sub_110610"/>
            <w:r w:rsidRPr="00C00045">
              <w:rPr>
                <w:sz w:val="20"/>
                <w:szCs w:val="20"/>
              </w:rPr>
              <w:t>1 0 6</w:t>
            </w:r>
            <w:bookmarkEnd w:id="1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Вложения в недвижимое имущество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bookmarkStart w:id="18" w:name="sub_110620"/>
            <w:r w:rsidRPr="00C00045">
              <w:rPr>
                <w:sz w:val="20"/>
                <w:szCs w:val="20"/>
              </w:rPr>
              <w:t>1 0 6</w:t>
            </w:r>
            <w:bookmarkEnd w:id="1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Вложения в особо ценное движимое имущество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bookmarkStart w:id="19" w:name="sub_110630"/>
            <w:r w:rsidRPr="00C00045">
              <w:rPr>
                <w:sz w:val="20"/>
                <w:szCs w:val="20"/>
              </w:rPr>
              <w:t>1 0 6</w:t>
            </w:r>
            <w:bookmarkEnd w:id="1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Вложения в иное движимое имущество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bookmarkStart w:id="20" w:name="sub_110690"/>
            <w:r w:rsidRPr="00C00045">
              <w:rPr>
                <w:sz w:val="20"/>
                <w:szCs w:val="20"/>
              </w:rPr>
              <w:t>1 0 6</w:t>
            </w:r>
            <w:bookmarkEnd w:id="2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Вложения в права пользования нематериальными активами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bookmarkStart w:id="21" w:name="sub_110601"/>
            <w:r w:rsidRPr="00C00045">
              <w:rPr>
                <w:sz w:val="20"/>
                <w:szCs w:val="20"/>
              </w:rPr>
              <w:t>1 0 6</w:t>
            </w:r>
            <w:bookmarkEnd w:id="2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Вложения в основные средства</w:t>
            </w: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1 0 6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Вложения в программное обеспечение и базы данных</w:t>
            </w: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bookmarkStart w:id="22" w:name="sub_110602"/>
            <w:r w:rsidRPr="00C00045">
              <w:rPr>
                <w:sz w:val="20"/>
                <w:szCs w:val="20"/>
              </w:rPr>
              <w:t>1 0 6</w:t>
            </w:r>
            <w:bookmarkEnd w:id="2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D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Вложения в иные объекты интеллектуальной собственности</w:t>
            </w: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1 0 6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 xml:space="preserve">Вложения в </w:t>
            </w:r>
            <w:proofErr w:type="spellStart"/>
            <w:r w:rsidRPr="00C00045">
              <w:rPr>
                <w:sz w:val="20"/>
                <w:szCs w:val="20"/>
              </w:rPr>
              <w:t>непроизведенные</w:t>
            </w:r>
            <w:proofErr w:type="spellEnd"/>
            <w:r w:rsidRPr="00C00045">
              <w:rPr>
                <w:sz w:val="20"/>
                <w:szCs w:val="20"/>
              </w:rPr>
              <w:t xml:space="preserve"> активы</w:t>
            </w: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1 0 6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Вложения в материальные запасы</w:t>
            </w:r>
          </w:p>
        </w:tc>
      </w:tr>
      <w:tr w:rsidR="00110D8A" w:rsidRPr="00C00045" w:rsidTr="00475191"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bookmarkStart w:id="23" w:name="sub_110900"/>
            <w:r w:rsidRPr="00C00045">
              <w:rPr>
                <w:sz w:val="20"/>
                <w:szCs w:val="20"/>
              </w:rPr>
              <w:t>Затраты на изготовление готовой продукции, выполнение работ, услуг</w:t>
            </w:r>
            <w:hyperlink w:anchor="sub_1222" w:history="1">
              <w:r w:rsidRPr="00C00045">
                <w:rPr>
                  <w:rStyle w:val="a4"/>
                  <w:rFonts w:cs="Times New Roman CYR"/>
                  <w:sz w:val="20"/>
                  <w:szCs w:val="20"/>
                </w:rPr>
                <w:t>**</w:t>
              </w:r>
            </w:hyperlink>
            <w:bookmarkEnd w:id="23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1 0 9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1 0 9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Себестоимость готовой продукции, работ,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по видам расходов</w:t>
            </w: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1 0 9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Накладные расходы производства готовой продукции, работ,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по видам расходов</w:t>
            </w: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bookmarkStart w:id="24" w:name="sub_110980"/>
            <w:r w:rsidRPr="00C00045">
              <w:rPr>
                <w:sz w:val="20"/>
                <w:szCs w:val="20"/>
              </w:rPr>
              <w:t>1 0 9</w:t>
            </w:r>
            <w:bookmarkEnd w:id="2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Общехозяйственные расходы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по видам расходов</w:t>
            </w:r>
          </w:p>
        </w:tc>
      </w:tr>
      <w:tr w:rsidR="00110D8A" w:rsidRPr="00C00045" w:rsidTr="00475191"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bookmarkStart w:id="25" w:name="sub_111100"/>
            <w:r w:rsidRPr="00C00045">
              <w:rPr>
                <w:sz w:val="20"/>
                <w:szCs w:val="20"/>
              </w:rPr>
              <w:lastRenderedPageBreak/>
              <w:t>Права пользования активами</w:t>
            </w:r>
            <w:bookmarkEnd w:id="25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 xml:space="preserve">1 </w:t>
            </w:r>
            <w:proofErr w:type="spellStart"/>
            <w:r w:rsidRPr="00C00045">
              <w:rPr>
                <w:sz w:val="20"/>
                <w:szCs w:val="20"/>
              </w:rPr>
              <w:t>1</w:t>
            </w:r>
            <w:proofErr w:type="spellEnd"/>
            <w:r w:rsidRPr="00C00045">
              <w:rPr>
                <w:sz w:val="20"/>
                <w:szCs w:val="20"/>
              </w:rPr>
              <w:t xml:space="preserve"> </w:t>
            </w:r>
            <w:proofErr w:type="spellStart"/>
            <w:r w:rsidRPr="00C00045">
              <w:rPr>
                <w:sz w:val="20"/>
                <w:szCs w:val="20"/>
              </w:rPr>
              <w:t>1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bookmarkStart w:id="26" w:name="sub_111140"/>
            <w:r w:rsidRPr="00C00045">
              <w:rPr>
                <w:sz w:val="20"/>
                <w:szCs w:val="20"/>
              </w:rPr>
              <w:t xml:space="preserve">1 </w:t>
            </w:r>
            <w:proofErr w:type="spellStart"/>
            <w:r w:rsidRPr="00C00045">
              <w:rPr>
                <w:sz w:val="20"/>
                <w:szCs w:val="20"/>
              </w:rPr>
              <w:t>1</w:t>
            </w:r>
            <w:proofErr w:type="spellEnd"/>
            <w:r w:rsidRPr="00C00045">
              <w:rPr>
                <w:sz w:val="20"/>
                <w:szCs w:val="20"/>
              </w:rPr>
              <w:t xml:space="preserve"> </w:t>
            </w:r>
            <w:proofErr w:type="spellStart"/>
            <w:r w:rsidRPr="00C00045">
              <w:rPr>
                <w:sz w:val="20"/>
                <w:szCs w:val="20"/>
              </w:rPr>
              <w:t>1</w:t>
            </w:r>
            <w:bookmarkEnd w:id="26"/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Права пользования нефинансовыми активами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bookmarkStart w:id="27" w:name="sub_111142"/>
            <w:r w:rsidRPr="00C00045">
              <w:rPr>
                <w:sz w:val="20"/>
                <w:szCs w:val="20"/>
              </w:rPr>
              <w:t xml:space="preserve">1 </w:t>
            </w:r>
            <w:proofErr w:type="spellStart"/>
            <w:r w:rsidRPr="00C00045">
              <w:rPr>
                <w:sz w:val="20"/>
                <w:szCs w:val="20"/>
              </w:rPr>
              <w:t>1</w:t>
            </w:r>
            <w:proofErr w:type="spellEnd"/>
            <w:r w:rsidRPr="00C00045">
              <w:rPr>
                <w:sz w:val="20"/>
                <w:szCs w:val="20"/>
              </w:rPr>
              <w:t xml:space="preserve"> </w:t>
            </w:r>
            <w:proofErr w:type="spellStart"/>
            <w:r w:rsidRPr="00C00045">
              <w:rPr>
                <w:sz w:val="20"/>
                <w:szCs w:val="20"/>
              </w:rPr>
              <w:t>1</w:t>
            </w:r>
            <w:bookmarkEnd w:id="27"/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Права пользования нежилыми помещениями (зданиями и сооружениями)</w:t>
            </w: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bookmarkStart w:id="28" w:name="sub_111144"/>
            <w:r w:rsidRPr="00C00045">
              <w:rPr>
                <w:sz w:val="20"/>
                <w:szCs w:val="20"/>
              </w:rPr>
              <w:t xml:space="preserve">1 </w:t>
            </w:r>
            <w:proofErr w:type="spellStart"/>
            <w:r w:rsidRPr="00C00045">
              <w:rPr>
                <w:sz w:val="20"/>
                <w:szCs w:val="20"/>
              </w:rPr>
              <w:t>1</w:t>
            </w:r>
            <w:proofErr w:type="spellEnd"/>
            <w:r w:rsidRPr="00C00045">
              <w:rPr>
                <w:sz w:val="20"/>
                <w:szCs w:val="20"/>
              </w:rPr>
              <w:t xml:space="preserve"> </w:t>
            </w:r>
            <w:proofErr w:type="spellStart"/>
            <w:r w:rsidRPr="00C00045">
              <w:rPr>
                <w:sz w:val="20"/>
                <w:szCs w:val="20"/>
              </w:rPr>
              <w:t>1</w:t>
            </w:r>
            <w:bookmarkEnd w:id="28"/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Права пользования машинами и оборудованием</w:t>
            </w: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bookmarkStart w:id="29" w:name="sub_111150"/>
            <w:r w:rsidRPr="00C00045">
              <w:rPr>
                <w:sz w:val="20"/>
                <w:szCs w:val="20"/>
              </w:rPr>
              <w:t xml:space="preserve">1 </w:t>
            </w:r>
            <w:proofErr w:type="spellStart"/>
            <w:r w:rsidRPr="00C00045">
              <w:rPr>
                <w:sz w:val="20"/>
                <w:szCs w:val="20"/>
              </w:rPr>
              <w:t>1</w:t>
            </w:r>
            <w:proofErr w:type="spellEnd"/>
            <w:r w:rsidRPr="00C00045">
              <w:rPr>
                <w:sz w:val="20"/>
                <w:szCs w:val="20"/>
              </w:rPr>
              <w:t xml:space="preserve"> </w:t>
            </w:r>
            <w:proofErr w:type="spellStart"/>
            <w:r w:rsidRPr="00C00045">
              <w:rPr>
                <w:sz w:val="20"/>
                <w:szCs w:val="20"/>
              </w:rPr>
              <w:t>1</w:t>
            </w:r>
            <w:bookmarkEnd w:id="29"/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Права пользования нематериальными активами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по видам нематериальных активов</w:t>
            </w: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 xml:space="preserve">1 </w:t>
            </w:r>
            <w:proofErr w:type="spellStart"/>
            <w:r w:rsidRPr="00C00045">
              <w:rPr>
                <w:sz w:val="20"/>
                <w:szCs w:val="20"/>
              </w:rPr>
              <w:t>1</w:t>
            </w:r>
            <w:proofErr w:type="spellEnd"/>
            <w:r w:rsidRPr="00C00045">
              <w:rPr>
                <w:sz w:val="20"/>
                <w:szCs w:val="20"/>
              </w:rPr>
              <w:t xml:space="preserve"> </w:t>
            </w:r>
            <w:proofErr w:type="spellStart"/>
            <w:r w:rsidRPr="00C00045">
              <w:rPr>
                <w:sz w:val="20"/>
                <w:szCs w:val="20"/>
              </w:rPr>
              <w:t>1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Права пользования программным обеспечением и базами данных</w:t>
            </w:r>
          </w:p>
        </w:tc>
      </w:tr>
      <w:tr w:rsidR="00110D8A" w:rsidRPr="00C00045" w:rsidTr="00475191">
        <w:tc>
          <w:tcPr>
            <w:tcW w:w="1559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1"/>
              <w:rPr>
                <w:sz w:val="20"/>
                <w:szCs w:val="20"/>
              </w:rPr>
            </w:pPr>
            <w:bookmarkStart w:id="30" w:name="sub_1200"/>
            <w:r w:rsidRPr="00C00045">
              <w:rPr>
                <w:sz w:val="20"/>
                <w:szCs w:val="20"/>
              </w:rPr>
              <w:t>Раздел 2. Финансовые активы</w:t>
            </w:r>
            <w:bookmarkEnd w:id="30"/>
          </w:p>
        </w:tc>
      </w:tr>
      <w:tr w:rsidR="00110D8A" w:rsidRPr="00C00045" w:rsidTr="00475191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ФИНАНСОВЫЕ АКТИВЫ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 xml:space="preserve">2 0 </w:t>
            </w:r>
            <w:proofErr w:type="spellStart"/>
            <w:r w:rsidRPr="00C00045">
              <w:rPr>
                <w:sz w:val="20"/>
                <w:szCs w:val="20"/>
              </w:rPr>
              <w:t>0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</w:tr>
      <w:tr w:rsidR="00110D8A" w:rsidRPr="00C00045" w:rsidTr="00475191"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Денежные средства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2 0 1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2 0 1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Денежные средства на лицевых счетах учреждения в органе казначейства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2 0 1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Денежные средства в кассе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2 0 1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Денежные средства учреждения на счетах</w:t>
            </w: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2 0 1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Касса</w:t>
            </w:r>
          </w:p>
        </w:tc>
      </w:tr>
      <w:tr w:rsidR="00BF7B79" w:rsidRPr="00C00045" w:rsidTr="00475191">
        <w:tc>
          <w:tcPr>
            <w:tcW w:w="2552" w:type="dxa"/>
            <w:tcBorders>
              <w:top w:val="nil"/>
              <w:bottom w:val="nil"/>
              <w:right w:val="single" w:sz="4" w:space="0" w:color="auto"/>
            </w:tcBorders>
          </w:tcPr>
          <w:p w:rsidR="00BF7B79" w:rsidRPr="00C00045" w:rsidRDefault="00BF7B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79" w:rsidRPr="00C00045" w:rsidRDefault="00BF7B79" w:rsidP="002F1B0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2 0 1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79" w:rsidRPr="00C00045" w:rsidRDefault="00BF7B79" w:rsidP="002F1B0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79" w:rsidRPr="00C00045" w:rsidRDefault="00BF7B79" w:rsidP="002F1B0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79" w:rsidRPr="00C00045" w:rsidRDefault="00BF7B7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B79" w:rsidRPr="00BF7B79" w:rsidRDefault="00BF7B79">
            <w:pPr>
              <w:pStyle w:val="aa"/>
              <w:rPr>
                <w:sz w:val="20"/>
                <w:szCs w:val="20"/>
              </w:rPr>
            </w:pPr>
            <w:r w:rsidRPr="00BF7B79">
              <w:rPr>
                <w:sz w:val="20"/>
                <w:szCs w:val="20"/>
              </w:rPr>
              <w:t>Денежные документы</w:t>
            </w:r>
          </w:p>
        </w:tc>
      </w:tr>
      <w:tr w:rsidR="00110D8A" w:rsidRPr="00C00045" w:rsidTr="00475191"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Расчеты по доходам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bookmarkStart w:id="31" w:name="sub_10205"/>
            <w:r w:rsidRPr="00C00045">
              <w:rPr>
                <w:sz w:val="20"/>
                <w:szCs w:val="20"/>
              </w:rPr>
              <w:t>2 0 5</w:t>
            </w:r>
            <w:bookmarkEnd w:id="3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bookmarkStart w:id="32" w:name="sub_120530"/>
            <w:r w:rsidRPr="00C00045">
              <w:rPr>
                <w:sz w:val="20"/>
                <w:szCs w:val="20"/>
              </w:rPr>
              <w:t>2 0 5</w:t>
            </w:r>
            <w:bookmarkEnd w:id="3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Расчеты по доходам от оказания платных услуг (работ), компенсаций затрат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bookmarkStart w:id="33" w:name="sub_120540"/>
            <w:r w:rsidRPr="00C00045">
              <w:rPr>
                <w:sz w:val="20"/>
                <w:szCs w:val="20"/>
              </w:rPr>
              <w:t>2 0 5</w:t>
            </w:r>
            <w:bookmarkEnd w:id="3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Расчеты по суммам штрафов, пеней, неустоек, возмещений ущерба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bookmarkStart w:id="34" w:name="sub_120550"/>
            <w:r w:rsidRPr="00C00045">
              <w:rPr>
                <w:sz w:val="20"/>
                <w:szCs w:val="20"/>
              </w:rPr>
              <w:t>2 0 5</w:t>
            </w:r>
            <w:bookmarkEnd w:id="3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Расчеты по безвозмездным денежным поступлениям текущего характера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2 0 5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Расчеты по безвозмездным денежным поступлениям капитального характера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bookmarkStart w:id="35" w:name="sub_120531"/>
            <w:r w:rsidRPr="00C00045">
              <w:rPr>
                <w:sz w:val="20"/>
                <w:szCs w:val="20"/>
              </w:rPr>
              <w:t>2 0 5</w:t>
            </w:r>
            <w:bookmarkEnd w:id="3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Расчеты по доходам от оказания платных услуг (работ)</w:t>
            </w: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2 0 5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Расчеты по поступлениям текущего характера бюджетным и автономным учреждениям от сектора государственного управления</w:t>
            </w: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2 0 5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Расчеты по поступлениям капитального характера бюджетным и автономным учреждениям от сектора государственного управления</w:t>
            </w:r>
          </w:p>
        </w:tc>
      </w:tr>
      <w:tr w:rsidR="00110D8A" w:rsidRPr="00C00045" w:rsidTr="00475191"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Расчеты по выданным авансам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bookmarkStart w:id="36" w:name="sub_10206"/>
            <w:r w:rsidRPr="00C00045">
              <w:rPr>
                <w:sz w:val="20"/>
                <w:szCs w:val="20"/>
              </w:rPr>
              <w:t>2 0 6</w:t>
            </w:r>
            <w:bookmarkEnd w:id="3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2 0 6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Расчеты по авансам по работам, услугам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2 0 6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Расчеты по авансам по коммунальным услугам</w:t>
            </w:r>
          </w:p>
        </w:tc>
      </w:tr>
      <w:tr w:rsidR="00110D8A" w:rsidRPr="00C00045" w:rsidTr="00475191"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 xml:space="preserve">Расчеты с подотчетными </w:t>
            </w:r>
            <w:r w:rsidRPr="00C00045">
              <w:rPr>
                <w:sz w:val="20"/>
                <w:szCs w:val="20"/>
              </w:rPr>
              <w:lastRenderedPageBreak/>
              <w:t>лицами</w:t>
            </w:r>
          </w:p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bookmarkStart w:id="37" w:name="sub_10208"/>
            <w:r w:rsidRPr="00C00045">
              <w:rPr>
                <w:sz w:val="20"/>
                <w:szCs w:val="20"/>
              </w:rPr>
              <w:lastRenderedPageBreak/>
              <w:t>2 0 8</w:t>
            </w:r>
            <w:bookmarkEnd w:id="3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2 0 8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Расчеты с подотчетными лицами по оплате работ,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bookmarkStart w:id="38" w:name="sub_120830"/>
            <w:r w:rsidRPr="00C00045">
              <w:rPr>
                <w:sz w:val="20"/>
                <w:szCs w:val="20"/>
              </w:rPr>
              <w:t>2 0 8</w:t>
            </w:r>
            <w:bookmarkEnd w:id="3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Расчеты с подотчетными лицами по поступлению нефинансовых активов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2 0 8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Расчеты с подотчетными лицами по оплате транспортных услуг</w:t>
            </w: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2 0 8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Расчеты с подотчетными лицами по приобретению основных средств</w:t>
            </w:r>
          </w:p>
        </w:tc>
      </w:tr>
      <w:tr w:rsidR="00110D8A" w:rsidRPr="00C00045" w:rsidTr="00475191"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bookmarkStart w:id="39" w:name="sub_2090"/>
            <w:r w:rsidRPr="00C00045">
              <w:rPr>
                <w:sz w:val="20"/>
                <w:szCs w:val="20"/>
              </w:rPr>
              <w:t>Расчеты по ущербу и иным</w:t>
            </w:r>
            <w:bookmarkEnd w:id="39"/>
          </w:p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доходам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2 0 9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bookmarkStart w:id="40" w:name="sub_120940"/>
            <w:r w:rsidRPr="00C00045">
              <w:rPr>
                <w:sz w:val="20"/>
                <w:szCs w:val="20"/>
              </w:rPr>
              <w:t>2 0 9</w:t>
            </w:r>
            <w:bookmarkEnd w:id="4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Расчеты по штрафам, пеням, неустойкам, возмещениям ущерба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bookmarkStart w:id="41" w:name="sub_120941"/>
            <w:r w:rsidRPr="00C00045">
              <w:rPr>
                <w:sz w:val="20"/>
                <w:szCs w:val="20"/>
              </w:rPr>
              <w:t>2 0 9</w:t>
            </w:r>
            <w:bookmarkEnd w:id="4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Расчеты по доходам от штрафных санкций за нарушение условий контрактов (договоров)</w:t>
            </w: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bookmarkStart w:id="42" w:name="sub_120943"/>
            <w:r w:rsidRPr="00C00045">
              <w:rPr>
                <w:sz w:val="20"/>
                <w:szCs w:val="20"/>
              </w:rPr>
              <w:t>2 0 9</w:t>
            </w:r>
            <w:bookmarkEnd w:id="4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Расчеты по доходам от страховых возмещений</w:t>
            </w:r>
          </w:p>
        </w:tc>
      </w:tr>
      <w:tr w:rsidR="00110D8A" w:rsidRPr="00C00045" w:rsidTr="00475191"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Прочие расчеты с дебиторами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2 1 0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bookmarkStart w:id="43" w:name="sub_210006"/>
            <w:r w:rsidRPr="00C00045">
              <w:rPr>
                <w:sz w:val="20"/>
                <w:szCs w:val="20"/>
              </w:rPr>
              <w:t>2 1 0</w:t>
            </w:r>
            <w:bookmarkEnd w:id="4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Расчеты с учредителем</w:t>
            </w:r>
          </w:p>
        </w:tc>
      </w:tr>
      <w:tr w:rsidR="00110D8A" w:rsidRPr="00C00045" w:rsidTr="00475191">
        <w:tc>
          <w:tcPr>
            <w:tcW w:w="1559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1"/>
              <w:rPr>
                <w:sz w:val="20"/>
                <w:szCs w:val="20"/>
              </w:rPr>
            </w:pPr>
            <w:bookmarkStart w:id="44" w:name="sub_1300"/>
            <w:r w:rsidRPr="00C00045">
              <w:rPr>
                <w:sz w:val="20"/>
                <w:szCs w:val="20"/>
              </w:rPr>
              <w:t>Раздел 3. Обязательства</w:t>
            </w:r>
            <w:bookmarkEnd w:id="44"/>
          </w:p>
        </w:tc>
      </w:tr>
      <w:tr w:rsidR="00110D8A" w:rsidRPr="00C00045" w:rsidTr="00475191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ОБЯЗАТЕЛЬСТВА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 xml:space="preserve">3 0 </w:t>
            </w:r>
            <w:proofErr w:type="spellStart"/>
            <w:r w:rsidRPr="00C00045">
              <w:rPr>
                <w:sz w:val="20"/>
                <w:szCs w:val="20"/>
              </w:rPr>
              <w:t>0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</w:tr>
      <w:tr w:rsidR="00110D8A" w:rsidRPr="00C00045" w:rsidTr="00475191"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Расчеты по принятым обязательствам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3 0 2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3 0 2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Расчеты по оплате труда, начислениям на выплаты по оплате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3 0 2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Расчеты по работам, услугам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3 0 2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Расчеты по поступлению нефинансовых активов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3 0 2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Расчеты по социальному обеспечению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3 0 2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Расчеты по прочим расходам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3 0 2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Расчеты по заработной плате</w:t>
            </w: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3 0 2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Расчеты по начислениям на выплаты по оплате труда</w:t>
            </w: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3 0 2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Расчеты по услугам связи</w:t>
            </w: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3 0 2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Расчеты по транспортным услугам</w:t>
            </w: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3 0 2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Расчеты по коммунальным услугам</w:t>
            </w: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3 0 2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Расчеты по арендной плате за пользование имуществом</w:t>
            </w: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3 0 2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Расчеты по работам, услугам по содержанию имущества</w:t>
            </w: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bookmarkStart w:id="45" w:name="sub_130226"/>
            <w:r w:rsidRPr="00C00045">
              <w:rPr>
                <w:sz w:val="20"/>
                <w:szCs w:val="20"/>
              </w:rPr>
              <w:t>3 0 2</w:t>
            </w:r>
            <w:bookmarkEnd w:id="4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Расчеты по прочим работам, услугам</w:t>
            </w: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bookmarkStart w:id="46" w:name="sub_130227"/>
            <w:r w:rsidRPr="00C00045">
              <w:rPr>
                <w:sz w:val="20"/>
                <w:szCs w:val="20"/>
              </w:rPr>
              <w:t>3 0 2</w:t>
            </w:r>
            <w:bookmarkEnd w:id="4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Расчеты по страхованию</w:t>
            </w: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3 0 2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Расчеты по приобретению основных средств</w:t>
            </w: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3 0 2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Расчеты по приобретению нематериальных активов</w:t>
            </w: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3 0 2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Расчеты по приобретению материальных запасов</w:t>
            </w: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3 0 2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Расчеты по пособиям по социальной помощи населению в денежной форме</w:t>
            </w: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3 0 2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Расчеты по пенсиям, пособиям, выплачиваемым работодателями, нанимателями бывшим работникам</w:t>
            </w: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3 0 2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Расчеты по социальным пособиям и компенсациям персоналу в денежной форме</w:t>
            </w: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3 0 2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Расчеты по иным выплатам текущего характера организациям</w:t>
            </w:r>
          </w:p>
        </w:tc>
      </w:tr>
      <w:tr w:rsidR="00110D8A" w:rsidRPr="00C00045" w:rsidTr="00475191"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Расчеты по платежам в бюджеты</w:t>
            </w:r>
          </w:p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3 0 3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3 0 3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Расчеты по налогу на доходы физических лиц</w:t>
            </w: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3 0 3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3 0 3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Расчеты по прочим платежам в бюджет</w:t>
            </w: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3 0 3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3 0 3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 xml:space="preserve">Расчеты по страховым взносам на обязательное медицинское страхование в </w:t>
            </w:r>
            <w:proofErr w:type="gramStart"/>
            <w:r w:rsidRPr="00C00045">
              <w:rPr>
                <w:sz w:val="20"/>
                <w:szCs w:val="20"/>
              </w:rPr>
              <w:t>Федеральный</w:t>
            </w:r>
            <w:proofErr w:type="gramEnd"/>
            <w:r w:rsidRPr="00C00045">
              <w:rPr>
                <w:sz w:val="20"/>
                <w:szCs w:val="20"/>
              </w:rPr>
              <w:t xml:space="preserve"> ФОМС</w:t>
            </w: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3 0 3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3 0 3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Расчеты по налогу на имущество организаций</w:t>
            </w:r>
          </w:p>
        </w:tc>
      </w:tr>
      <w:tr w:rsidR="00110D8A" w:rsidRPr="00C00045" w:rsidTr="00475191">
        <w:tc>
          <w:tcPr>
            <w:tcW w:w="25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3 0 3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Расчеты по земельному налогу</w:t>
            </w:r>
          </w:p>
        </w:tc>
      </w:tr>
      <w:tr w:rsidR="00110D8A" w:rsidRPr="00C00045" w:rsidTr="00475191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Прочие расчеты с кредиторами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3 0 4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</w:tr>
      <w:tr w:rsidR="00110D8A" w:rsidRPr="00C00045" w:rsidTr="00475191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3 0 4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Расчеты по средствам, полученным во временное распоряжение</w:t>
            </w:r>
          </w:p>
        </w:tc>
      </w:tr>
      <w:tr w:rsidR="00110D8A" w:rsidRPr="00C00045" w:rsidTr="00475191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3 0 4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Расчеты по удержаниям из выплат по оплате труда</w:t>
            </w:r>
          </w:p>
        </w:tc>
      </w:tr>
      <w:tr w:rsidR="00110D8A" w:rsidRPr="00C00045" w:rsidTr="00475191">
        <w:tc>
          <w:tcPr>
            <w:tcW w:w="2552" w:type="dxa"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bookmarkStart w:id="47" w:name="sub_130494"/>
            <w:bookmarkEnd w:id="47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3 0 4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Расчеты с прочими кредиторами</w:t>
            </w:r>
          </w:p>
        </w:tc>
      </w:tr>
      <w:tr w:rsidR="00110D8A" w:rsidRPr="00C00045" w:rsidTr="00475191">
        <w:tc>
          <w:tcPr>
            <w:tcW w:w="1559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1"/>
              <w:rPr>
                <w:sz w:val="20"/>
                <w:szCs w:val="20"/>
              </w:rPr>
            </w:pPr>
            <w:bookmarkStart w:id="48" w:name="sub_130405"/>
            <w:bookmarkStart w:id="49" w:name="sub_1400"/>
            <w:bookmarkEnd w:id="48"/>
            <w:r w:rsidRPr="00C00045">
              <w:rPr>
                <w:sz w:val="20"/>
                <w:szCs w:val="20"/>
              </w:rPr>
              <w:t>Раздел 4. Финансовый результат</w:t>
            </w:r>
            <w:bookmarkEnd w:id="49"/>
          </w:p>
        </w:tc>
      </w:tr>
      <w:tr w:rsidR="00110D8A" w:rsidRPr="00C00045" w:rsidTr="00475191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ФИНАНСОВЫЙ РЕЗУЛЬТАТ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 xml:space="preserve">4 0 </w:t>
            </w:r>
            <w:proofErr w:type="spellStart"/>
            <w:r w:rsidRPr="00C00045">
              <w:rPr>
                <w:sz w:val="20"/>
                <w:szCs w:val="20"/>
              </w:rPr>
              <w:t>0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</w:tr>
      <w:tr w:rsidR="00110D8A" w:rsidRPr="00C00045" w:rsidTr="00475191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lastRenderedPageBreak/>
              <w:t>Финансовый результат экономического субъекта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bookmarkStart w:id="50" w:name="sub_40101"/>
            <w:r w:rsidRPr="00C00045">
              <w:rPr>
                <w:sz w:val="20"/>
                <w:szCs w:val="20"/>
              </w:rPr>
              <w:t>4 0 1</w:t>
            </w:r>
            <w:bookmarkEnd w:id="5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</w:tr>
      <w:tr w:rsidR="00110D8A" w:rsidRPr="00C00045" w:rsidTr="00475191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bookmarkStart w:id="51" w:name="sub_140110"/>
            <w:r w:rsidRPr="00C00045">
              <w:rPr>
                <w:sz w:val="20"/>
                <w:szCs w:val="20"/>
              </w:rPr>
              <w:t>4 0 1</w:t>
            </w:r>
            <w:bookmarkEnd w:id="5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Доходы текущего финансового года</w:t>
            </w:r>
            <w:hyperlink w:anchor="sub_1222" w:history="1">
              <w:r w:rsidRPr="00C00045">
                <w:rPr>
                  <w:rStyle w:val="a4"/>
                  <w:rFonts w:cs="Times New Roman CYR"/>
                  <w:sz w:val="20"/>
                  <w:szCs w:val="20"/>
                </w:rPr>
                <w:t>**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По видам доходов</w:t>
            </w:r>
          </w:p>
        </w:tc>
      </w:tr>
      <w:tr w:rsidR="00110D8A" w:rsidRPr="00C00045" w:rsidTr="00475191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bookmarkStart w:id="52" w:name="sub_140116"/>
            <w:bookmarkEnd w:id="52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bookmarkStart w:id="53" w:name="sub_140120"/>
            <w:r w:rsidRPr="00C00045">
              <w:rPr>
                <w:sz w:val="20"/>
                <w:szCs w:val="20"/>
              </w:rPr>
              <w:t>4 0 1</w:t>
            </w:r>
            <w:bookmarkEnd w:id="5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Расходы текущего финансового года</w:t>
            </w:r>
            <w:hyperlink w:anchor="sub_1222" w:history="1">
              <w:r w:rsidRPr="00C00045">
                <w:rPr>
                  <w:rStyle w:val="a4"/>
                  <w:rFonts w:cs="Times New Roman CYR"/>
                  <w:sz w:val="20"/>
                  <w:szCs w:val="20"/>
                </w:rPr>
                <w:t>**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По видам расходов</w:t>
            </w:r>
          </w:p>
        </w:tc>
      </w:tr>
      <w:tr w:rsidR="00110D8A" w:rsidRPr="00C00045" w:rsidTr="00475191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bookmarkStart w:id="54" w:name="sub_140126"/>
            <w:bookmarkEnd w:id="54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bookmarkStart w:id="55" w:name="sub_140130"/>
            <w:r w:rsidRPr="00C00045">
              <w:rPr>
                <w:sz w:val="20"/>
                <w:szCs w:val="20"/>
              </w:rPr>
              <w:t>4 0 1</w:t>
            </w:r>
            <w:bookmarkEnd w:id="5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Финансовый результат прошлых отчетных периодов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</w:tr>
      <w:tr w:rsidR="00110D8A" w:rsidRPr="00C00045" w:rsidTr="00475191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bookmarkStart w:id="56" w:name="sub_140140"/>
            <w:r w:rsidRPr="00C00045">
              <w:rPr>
                <w:sz w:val="20"/>
                <w:szCs w:val="20"/>
              </w:rPr>
              <w:t>4 0 1</w:t>
            </w:r>
            <w:bookmarkEnd w:id="5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Доходы будущих периодов</w:t>
            </w:r>
            <w:hyperlink w:anchor="sub_1222" w:history="1">
              <w:r w:rsidRPr="00C00045">
                <w:rPr>
                  <w:rStyle w:val="a4"/>
                  <w:rFonts w:cs="Times New Roman CYR"/>
                  <w:sz w:val="20"/>
                  <w:szCs w:val="20"/>
                </w:rPr>
                <w:t>**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По видам доходов</w:t>
            </w:r>
          </w:p>
        </w:tc>
      </w:tr>
      <w:tr w:rsidR="00110D8A" w:rsidRPr="00C00045" w:rsidTr="00475191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bookmarkStart w:id="57" w:name="sub_140141"/>
            <w:bookmarkEnd w:id="57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bookmarkStart w:id="58" w:name="sub_4015"/>
            <w:r w:rsidRPr="00C00045">
              <w:rPr>
                <w:sz w:val="20"/>
                <w:szCs w:val="20"/>
              </w:rPr>
              <w:t>4 0 1</w:t>
            </w:r>
            <w:bookmarkEnd w:id="5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Расходы будущих периодов</w:t>
            </w:r>
            <w:hyperlink w:anchor="sub_1222" w:history="1">
              <w:r w:rsidRPr="00C00045">
                <w:rPr>
                  <w:rStyle w:val="a4"/>
                  <w:rFonts w:cs="Times New Roman CYR"/>
                  <w:sz w:val="20"/>
                  <w:szCs w:val="20"/>
                </w:rPr>
                <w:t>**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По видам расходов</w:t>
            </w:r>
          </w:p>
        </w:tc>
      </w:tr>
      <w:tr w:rsidR="00110D8A" w:rsidRPr="00C00045" w:rsidTr="00475191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bookmarkStart w:id="59" w:name="sub_4160"/>
            <w:r w:rsidRPr="00C00045">
              <w:rPr>
                <w:sz w:val="20"/>
                <w:szCs w:val="20"/>
              </w:rPr>
              <w:t>4 0 1</w:t>
            </w:r>
            <w:bookmarkEnd w:id="5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Резервы предстоящих расходов</w:t>
            </w:r>
            <w:hyperlink w:anchor="sub_1222" w:history="1">
              <w:r w:rsidRPr="00C00045">
                <w:rPr>
                  <w:rStyle w:val="a4"/>
                  <w:rFonts w:cs="Times New Roman CYR"/>
                  <w:sz w:val="20"/>
                  <w:szCs w:val="20"/>
                </w:rPr>
                <w:t>**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По видам расходов</w:t>
            </w:r>
          </w:p>
        </w:tc>
      </w:tr>
      <w:tr w:rsidR="00110D8A" w:rsidRPr="00C00045" w:rsidTr="00475191">
        <w:tc>
          <w:tcPr>
            <w:tcW w:w="1559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1"/>
              <w:rPr>
                <w:sz w:val="20"/>
                <w:szCs w:val="20"/>
              </w:rPr>
            </w:pPr>
            <w:bookmarkStart w:id="60" w:name="sub_142110"/>
            <w:bookmarkStart w:id="61" w:name="sub_1500"/>
            <w:bookmarkEnd w:id="60"/>
            <w:r w:rsidRPr="00C00045">
              <w:rPr>
                <w:sz w:val="20"/>
                <w:szCs w:val="20"/>
              </w:rPr>
              <w:t>Раздел 5. Санкционирование расходов хозяйствующего субъекта</w:t>
            </w:r>
            <w:bookmarkEnd w:id="61"/>
          </w:p>
        </w:tc>
      </w:tr>
      <w:tr w:rsidR="00110D8A" w:rsidRPr="00C00045" w:rsidTr="00475191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bookmarkStart w:id="62" w:name="sub_5020"/>
            <w:r w:rsidRPr="00C00045">
              <w:rPr>
                <w:sz w:val="20"/>
                <w:szCs w:val="20"/>
              </w:rPr>
              <w:t>Обязательства</w:t>
            </w:r>
            <w:bookmarkEnd w:id="62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5 0 2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</w:tr>
      <w:tr w:rsidR="00110D8A" w:rsidRPr="00C00045" w:rsidTr="00475191">
        <w:tc>
          <w:tcPr>
            <w:tcW w:w="2552" w:type="dxa"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bookmarkStart w:id="63" w:name="sub_30700125"/>
            <w:r w:rsidRPr="00C00045">
              <w:rPr>
                <w:sz w:val="20"/>
                <w:szCs w:val="20"/>
              </w:rPr>
              <w:t>5 0 2</w:t>
            </w:r>
            <w:bookmarkEnd w:id="6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Принятые обязательства</w:t>
            </w:r>
          </w:p>
        </w:tc>
      </w:tr>
      <w:tr w:rsidR="00110D8A" w:rsidRPr="00C00045" w:rsidTr="00475191">
        <w:tc>
          <w:tcPr>
            <w:tcW w:w="2552" w:type="dxa"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bookmarkStart w:id="64" w:name="sub_50202"/>
            <w:r w:rsidRPr="00C00045">
              <w:rPr>
                <w:sz w:val="20"/>
                <w:szCs w:val="20"/>
              </w:rPr>
              <w:t>5 0 2</w:t>
            </w:r>
            <w:bookmarkEnd w:id="6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Принятые денежные обязательства</w:t>
            </w:r>
          </w:p>
        </w:tc>
      </w:tr>
      <w:tr w:rsidR="00110D8A" w:rsidRPr="00C00045" w:rsidTr="00475191">
        <w:tc>
          <w:tcPr>
            <w:tcW w:w="2552" w:type="dxa"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bookmarkStart w:id="65" w:name="sub_50205"/>
            <w:r w:rsidRPr="00C00045">
              <w:rPr>
                <w:sz w:val="20"/>
                <w:szCs w:val="20"/>
              </w:rPr>
              <w:t>5 0 2</w:t>
            </w:r>
            <w:bookmarkEnd w:id="6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Исполненные</w:t>
            </w:r>
          </w:p>
          <w:p w:rsidR="00110D8A" w:rsidRPr="00C00045" w:rsidRDefault="00110D8A">
            <w:pPr>
              <w:pStyle w:val="ad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денежные</w:t>
            </w:r>
          </w:p>
          <w:p w:rsidR="00110D8A" w:rsidRPr="00C00045" w:rsidRDefault="00110D8A">
            <w:pPr>
              <w:pStyle w:val="ad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обязательства</w:t>
            </w:r>
            <w:hyperlink w:anchor="sub_1333" w:history="1">
              <w:r w:rsidRPr="00C00045">
                <w:rPr>
                  <w:rStyle w:val="a4"/>
                  <w:rFonts w:cs="Times New Roman CYR"/>
                  <w:sz w:val="20"/>
                  <w:szCs w:val="20"/>
                </w:rPr>
                <w:t>***</w:t>
              </w:r>
            </w:hyperlink>
          </w:p>
        </w:tc>
      </w:tr>
      <w:tr w:rsidR="00110D8A" w:rsidRPr="00C00045" w:rsidTr="00475191">
        <w:tc>
          <w:tcPr>
            <w:tcW w:w="2552" w:type="dxa"/>
            <w:tcBorders>
              <w:top w:val="nil"/>
              <w:bottom w:val="nil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bookmarkStart w:id="66" w:name="sub_50207"/>
            <w:r w:rsidRPr="00C00045">
              <w:rPr>
                <w:sz w:val="20"/>
                <w:szCs w:val="20"/>
              </w:rPr>
              <w:t>5 0 2</w:t>
            </w:r>
            <w:bookmarkEnd w:id="6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Принимаемые обязательства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</w:tr>
      <w:tr w:rsidR="00110D8A" w:rsidRPr="00C00045" w:rsidTr="00475191">
        <w:tc>
          <w:tcPr>
            <w:tcW w:w="255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bookmarkStart w:id="67" w:name="sub_50209"/>
            <w:r w:rsidRPr="00C00045">
              <w:rPr>
                <w:sz w:val="20"/>
                <w:szCs w:val="20"/>
              </w:rPr>
              <w:t>5 0 2</w:t>
            </w:r>
            <w:bookmarkEnd w:id="6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Отложенные обязательства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</w:tr>
      <w:tr w:rsidR="00110D8A" w:rsidRPr="00C00045" w:rsidTr="00475191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bookmarkStart w:id="68" w:name="sub_5040"/>
            <w:r w:rsidRPr="00C00045">
              <w:rPr>
                <w:sz w:val="20"/>
                <w:szCs w:val="20"/>
              </w:rPr>
              <w:t>Сметные (плановые, прогнозные) назначения</w:t>
            </w:r>
            <w:bookmarkEnd w:id="68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5 0 4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По видам расходов (выплат), видам доходов (поступлений)</w:t>
            </w:r>
          </w:p>
        </w:tc>
      </w:tr>
      <w:tr w:rsidR="00110D8A" w:rsidRPr="00C00045" w:rsidTr="00475191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Право на принятие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5 0 6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По видам расходов (выплат) (обязательств)</w:t>
            </w:r>
          </w:p>
        </w:tc>
      </w:tr>
      <w:tr w:rsidR="00110D8A" w:rsidRPr="00C00045" w:rsidTr="00475191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Утвержденный объем финансового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5 0 7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По видам доходов (поступлений)</w:t>
            </w:r>
          </w:p>
        </w:tc>
      </w:tr>
      <w:tr w:rsidR="00110D8A" w:rsidRPr="00C00045" w:rsidTr="00475191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Получено финансового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5 0 8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jc w:val="center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Pr="00C00045" w:rsidRDefault="00110D8A">
            <w:pPr>
              <w:pStyle w:val="aa"/>
              <w:rPr>
                <w:sz w:val="20"/>
                <w:szCs w:val="20"/>
              </w:rPr>
            </w:pPr>
            <w:r w:rsidRPr="00C00045">
              <w:rPr>
                <w:sz w:val="20"/>
                <w:szCs w:val="20"/>
              </w:rPr>
              <w:t>По видам доходов (поступлений)</w:t>
            </w:r>
          </w:p>
        </w:tc>
      </w:tr>
    </w:tbl>
    <w:p w:rsidR="00110D8A" w:rsidRDefault="00110D8A"/>
    <w:p w:rsidR="00110D8A" w:rsidRDefault="00110D8A">
      <w:pPr>
        <w:ind w:firstLine="0"/>
        <w:jc w:val="left"/>
        <w:sectPr w:rsidR="00110D8A" w:rsidSect="00110D8A">
          <w:footerReference w:type="default" r:id="rId8"/>
          <w:pgSz w:w="16837" w:h="11905" w:orient="landscape"/>
          <w:pgMar w:top="567" w:right="567" w:bottom="567" w:left="567" w:header="720" w:footer="720" w:gutter="0"/>
          <w:cols w:space="720"/>
          <w:noEndnote/>
          <w:docGrid w:linePitch="326"/>
        </w:sectPr>
      </w:pPr>
    </w:p>
    <w:p w:rsidR="00110D8A" w:rsidRDefault="00110D8A">
      <w:pPr>
        <w:pStyle w:val="1"/>
      </w:pPr>
      <w:bookmarkStart w:id="69" w:name="sub_12000"/>
      <w:proofErr w:type="spellStart"/>
      <w:r>
        <w:lastRenderedPageBreak/>
        <w:t>Забалансовые</w:t>
      </w:r>
      <w:proofErr w:type="spellEnd"/>
      <w:r>
        <w:t xml:space="preserve"> счета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9"/>
        <w:gridCol w:w="2387"/>
      </w:tblGrid>
      <w:tr w:rsidR="00110D8A">
        <w:tc>
          <w:tcPr>
            <w:tcW w:w="7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69"/>
          <w:p w:rsidR="00110D8A" w:rsidRDefault="00110D8A">
            <w:pPr>
              <w:pStyle w:val="aa"/>
              <w:jc w:val="center"/>
            </w:pPr>
            <w:r>
              <w:t>Наименование счета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Default="00110D8A">
            <w:pPr>
              <w:pStyle w:val="aa"/>
              <w:jc w:val="center"/>
            </w:pPr>
            <w:r>
              <w:t>Номер счета</w:t>
            </w:r>
          </w:p>
        </w:tc>
      </w:tr>
      <w:tr w:rsidR="00110D8A">
        <w:tc>
          <w:tcPr>
            <w:tcW w:w="7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Default="00110D8A">
            <w:pPr>
              <w:pStyle w:val="aa"/>
              <w:jc w:val="center"/>
            </w:pPr>
            <w:r>
              <w:t>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Default="00110D8A">
            <w:pPr>
              <w:pStyle w:val="aa"/>
              <w:jc w:val="center"/>
            </w:pPr>
            <w:r>
              <w:t>2</w:t>
            </w:r>
          </w:p>
        </w:tc>
      </w:tr>
      <w:tr w:rsidR="00110D8A">
        <w:tc>
          <w:tcPr>
            <w:tcW w:w="7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Default="00110D8A">
            <w:pPr>
              <w:pStyle w:val="aa"/>
            </w:pPr>
            <w:r>
              <w:t>Имущество, полученное в пользование</w:t>
            </w:r>
            <w:hyperlink w:anchor="sub_1222" w:history="1">
              <w:r>
                <w:rPr>
                  <w:rStyle w:val="a4"/>
                  <w:rFonts w:cs="Times New Roman CYR"/>
                </w:rPr>
                <w:t>**</w:t>
              </w:r>
            </w:hyperlink>
          </w:p>
        </w:tc>
        <w:bookmarkStart w:id="70" w:name="sub_12001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Default="0057195A">
            <w:pPr>
              <w:pStyle w:val="aa"/>
              <w:jc w:val="center"/>
            </w:pPr>
            <w:r>
              <w:fldChar w:fldCharType="begin"/>
            </w:r>
            <w:r w:rsidR="00110D8A">
              <w:instrText>HYPERLINK \l "sub_1"</w:instrText>
            </w:r>
            <w:r>
              <w:fldChar w:fldCharType="separate"/>
            </w:r>
            <w:r w:rsidR="00110D8A">
              <w:rPr>
                <w:rStyle w:val="a4"/>
                <w:rFonts w:cs="Times New Roman CYR"/>
              </w:rPr>
              <w:t>01</w:t>
            </w:r>
            <w:r>
              <w:fldChar w:fldCharType="end"/>
            </w:r>
            <w:bookmarkEnd w:id="70"/>
          </w:p>
        </w:tc>
      </w:tr>
      <w:tr w:rsidR="00110D8A">
        <w:tc>
          <w:tcPr>
            <w:tcW w:w="7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Default="00110D8A">
            <w:pPr>
              <w:pStyle w:val="aa"/>
            </w:pPr>
            <w:r>
              <w:t>Материальные ценности на хранении</w:t>
            </w:r>
          </w:p>
        </w:tc>
        <w:bookmarkStart w:id="71" w:name="sub_12002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Default="0057195A">
            <w:pPr>
              <w:pStyle w:val="aa"/>
              <w:jc w:val="center"/>
            </w:pPr>
            <w:r>
              <w:fldChar w:fldCharType="begin"/>
            </w:r>
            <w:r w:rsidR="00110D8A">
              <w:instrText>HYPERLINK \l "sub_2"</w:instrText>
            </w:r>
            <w:r>
              <w:fldChar w:fldCharType="separate"/>
            </w:r>
            <w:r w:rsidR="00110D8A">
              <w:rPr>
                <w:rStyle w:val="a4"/>
                <w:rFonts w:cs="Times New Roman CYR"/>
              </w:rPr>
              <w:t>02</w:t>
            </w:r>
            <w:r>
              <w:fldChar w:fldCharType="end"/>
            </w:r>
            <w:bookmarkEnd w:id="71"/>
          </w:p>
        </w:tc>
      </w:tr>
      <w:tr w:rsidR="00110D8A">
        <w:tc>
          <w:tcPr>
            <w:tcW w:w="7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Default="00110D8A">
            <w:pPr>
              <w:pStyle w:val="aa"/>
            </w:pPr>
            <w:r>
              <w:t>Бланки строгой отчетности</w:t>
            </w:r>
          </w:p>
        </w:tc>
        <w:bookmarkStart w:id="72" w:name="sub_12003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Default="0057195A">
            <w:pPr>
              <w:pStyle w:val="aa"/>
              <w:jc w:val="center"/>
            </w:pPr>
            <w:r>
              <w:fldChar w:fldCharType="begin"/>
            </w:r>
            <w:r w:rsidR="00110D8A">
              <w:instrText>HYPERLINK \l "sub_3"</w:instrText>
            </w:r>
            <w:r>
              <w:fldChar w:fldCharType="separate"/>
            </w:r>
            <w:r w:rsidR="00110D8A">
              <w:rPr>
                <w:rStyle w:val="a4"/>
                <w:rFonts w:cs="Times New Roman CYR"/>
              </w:rPr>
              <w:t>03</w:t>
            </w:r>
            <w:r>
              <w:fldChar w:fldCharType="end"/>
            </w:r>
            <w:bookmarkEnd w:id="72"/>
          </w:p>
        </w:tc>
      </w:tr>
      <w:tr w:rsidR="00110D8A">
        <w:tc>
          <w:tcPr>
            <w:tcW w:w="7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Default="00110D8A">
            <w:pPr>
              <w:pStyle w:val="aa"/>
            </w:pPr>
            <w:r>
              <w:t>Сомнительная задолженность</w:t>
            </w:r>
          </w:p>
        </w:tc>
        <w:bookmarkStart w:id="73" w:name="sub_12004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Default="0057195A">
            <w:pPr>
              <w:pStyle w:val="aa"/>
              <w:jc w:val="center"/>
            </w:pPr>
            <w:r>
              <w:fldChar w:fldCharType="begin"/>
            </w:r>
            <w:r w:rsidR="00110D8A">
              <w:instrText>HYPERLINK \l "sub_4"</w:instrText>
            </w:r>
            <w:r>
              <w:fldChar w:fldCharType="separate"/>
            </w:r>
            <w:r w:rsidR="00110D8A">
              <w:rPr>
                <w:rStyle w:val="a4"/>
                <w:rFonts w:cs="Times New Roman CYR"/>
              </w:rPr>
              <w:t>04</w:t>
            </w:r>
            <w:r>
              <w:fldChar w:fldCharType="end"/>
            </w:r>
            <w:bookmarkEnd w:id="73"/>
          </w:p>
        </w:tc>
      </w:tr>
      <w:tr w:rsidR="00110D8A">
        <w:tc>
          <w:tcPr>
            <w:tcW w:w="7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Default="00110D8A">
            <w:pPr>
              <w:pStyle w:val="aa"/>
            </w:pPr>
            <w:r>
              <w:t>Награды, призы, кубки и ценные подарки, сувениры</w:t>
            </w:r>
          </w:p>
        </w:tc>
        <w:bookmarkStart w:id="74" w:name="sub_12007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Default="0057195A">
            <w:pPr>
              <w:pStyle w:val="aa"/>
              <w:jc w:val="center"/>
            </w:pPr>
            <w:r>
              <w:fldChar w:fldCharType="begin"/>
            </w:r>
            <w:r w:rsidR="00110D8A">
              <w:instrText>HYPERLINK \l "sub_7"</w:instrText>
            </w:r>
            <w:r>
              <w:fldChar w:fldCharType="separate"/>
            </w:r>
            <w:r w:rsidR="00110D8A">
              <w:rPr>
                <w:rStyle w:val="a4"/>
                <w:rFonts w:cs="Times New Roman CYR"/>
              </w:rPr>
              <w:t>07</w:t>
            </w:r>
            <w:r>
              <w:fldChar w:fldCharType="end"/>
            </w:r>
            <w:bookmarkEnd w:id="74"/>
          </w:p>
        </w:tc>
      </w:tr>
      <w:tr w:rsidR="00110D8A">
        <w:tc>
          <w:tcPr>
            <w:tcW w:w="7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Default="00110D8A">
            <w:pPr>
              <w:pStyle w:val="aa"/>
            </w:pPr>
            <w:r>
              <w:t xml:space="preserve">Запасные части к транспортным средствам, выданные взамен </w:t>
            </w:r>
            <w:proofErr w:type="gramStart"/>
            <w:r>
              <w:t>изношенных</w:t>
            </w:r>
            <w:proofErr w:type="gramEnd"/>
          </w:p>
        </w:tc>
        <w:bookmarkStart w:id="75" w:name="sub_12009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Default="0057195A">
            <w:pPr>
              <w:pStyle w:val="aa"/>
              <w:jc w:val="center"/>
            </w:pPr>
            <w:r>
              <w:fldChar w:fldCharType="begin"/>
            </w:r>
            <w:r w:rsidR="00110D8A">
              <w:instrText>HYPERLINK \l "sub_9"</w:instrText>
            </w:r>
            <w:r>
              <w:fldChar w:fldCharType="separate"/>
            </w:r>
            <w:r w:rsidR="00110D8A">
              <w:rPr>
                <w:rStyle w:val="a4"/>
                <w:rFonts w:cs="Times New Roman CYR"/>
              </w:rPr>
              <w:t>09</w:t>
            </w:r>
            <w:r>
              <w:fldChar w:fldCharType="end"/>
            </w:r>
            <w:bookmarkEnd w:id="75"/>
          </w:p>
        </w:tc>
      </w:tr>
      <w:tr w:rsidR="00110D8A">
        <w:tc>
          <w:tcPr>
            <w:tcW w:w="7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Default="00110D8A">
            <w:pPr>
              <w:pStyle w:val="aa"/>
            </w:pPr>
            <w:r>
              <w:t>Поступления денежных средств</w:t>
            </w:r>
            <w:hyperlink w:anchor="sub_1222" w:history="1">
              <w:r>
                <w:rPr>
                  <w:rStyle w:val="a4"/>
                  <w:rFonts w:cs="Times New Roman CYR"/>
                </w:rPr>
                <w:t>**</w:t>
              </w:r>
            </w:hyperlink>
          </w:p>
        </w:tc>
        <w:bookmarkStart w:id="76" w:name="sub_12017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Default="0057195A">
            <w:pPr>
              <w:pStyle w:val="aa"/>
              <w:jc w:val="center"/>
            </w:pPr>
            <w:r>
              <w:fldChar w:fldCharType="begin"/>
            </w:r>
            <w:r w:rsidR="00110D8A">
              <w:instrText>HYPERLINK \l "sub_17"</w:instrText>
            </w:r>
            <w:r>
              <w:fldChar w:fldCharType="separate"/>
            </w:r>
            <w:r w:rsidR="00110D8A">
              <w:rPr>
                <w:rStyle w:val="a4"/>
                <w:rFonts w:cs="Times New Roman CYR"/>
              </w:rPr>
              <w:t>17</w:t>
            </w:r>
            <w:r>
              <w:fldChar w:fldCharType="end"/>
            </w:r>
            <w:bookmarkEnd w:id="76"/>
          </w:p>
        </w:tc>
      </w:tr>
      <w:tr w:rsidR="00110D8A">
        <w:tc>
          <w:tcPr>
            <w:tcW w:w="7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Default="00110D8A">
            <w:pPr>
              <w:pStyle w:val="aa"/>
            </w:pPr>
            <w:r>
              <w:t>Выбытия денежных средств</w:t>
            </w:r>
            <w:hyperlink w:anchor="sub_1222" w:history="1">
              <w:r>
                <w:rPr>
                  <w:rStyle w:val="a4"/>
                  <w:rFonts w:cs="Times New Roman CYR"/>
                </w:rPr>
                <w:t>**</w:t>
              </w:r>
            </w:hyperlink>
          </w:p>
        </w:tc>
        <w:bookmarkStart w:id="77" w:name="sub_12018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Default="0057195A">
            <w:pPr>
              <w:pStyle w:val="aa"/>
              <w:jc w:val="center"/>
            </w:pPr>
            <w:r>
              <w:fldChar w:fldCharType="begin"/>
            </w:r>
            <w:r w:rsidR="00110D8A">
              <w:instrText>HYPERLINK \l "sub_18"</w:instrText>
            </w:r>
            <w:r>
              <w:fldChar w:fldCharType="separate"/>
            </w:r>
            <w:r w:rsidR="00110D8A">
              <w:rPr>
                <w:rStyle w:val="a4"/>
                <w:rFonts w:cs="Times New Roman CYR"/>
              </w:rPr>
              <w:t>18</w:t>
            </w:r>
            <w:r>
              <w:fldChar w:fldCharType="end"/>
            </w:r>
            <w:bookmarkEnd w:id="77"/>
          </w:p>
        </w:tc>
      </w:tr>
      <w:tr w:rsidR="00110D8A">
        <w:tc>
          <w:tcPr>
            <w:tcW w:w="7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8A" w:rsidRDefault="00110D8A">
            <w:pPr>
              <w:pStyle w:val="aa"/>
            </w:pPr>
            <w:r>
              <w:t>Основные средства в эксплуатации</w:t>
            </w:r>
          </w:p>
        </w:tc>
        <w:bookmarkStart w:id="78" w:name="sub_12021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8A" w:rsidRDefault="0057195A">
            <w:pPr>
              <w:pStyle w:val="aa"/>
              <w:jc w:val="center"/>
            </w:pPr>
            <w:r>
              <w:fldChar w:fldCharType="begin"/>
            </w:r>
            <w:r w:rsidR="00110D8A">
              <w:instrText>HYPERLINK \l "sub_21"</w:instrText>
            </w:r>
            <w:r>
              <w:fldChar w:fldCharType="separate"/>
            </w:r>
            <w:r w:rsidR="00110D8A">
              <w:rPr>
                <w:rStyle w:val="a4"/>
                <w:rFonts w:cs="Times New Roman CYR"/>
              </w:rPr>
              <w:t>21</w:t>
            </w:r>
            <w:r>
              <w:fldChar w:fldCharType="end"/>
            </w:r>
            <w:bookmarkEnd w:id="78"/>
          </w:p>
        </w:tc>
      </w:tr>
    </w:tbl>
    <w:p w:rsidR="00110D8A" w:rsidRDefault="00110D8A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110D8A" w:rsidRDefault="00110D8A">
      <w:pPr>
        <w:pStyle w:val="ae"/>
      </w:pPr>
      <w:bookmarkStart w:id="79" w:name="sub_1111"/>
      <w:r>
        <w:t>* Аналитический код формируется посредством детализации аналитической группы по соответствующим аналитическим видам.</w:t>
      </w:r>
    </w:p>
    <w:bookmarkEnd w:id="79"/>
    <w:p w:rsidR="00110D8A" w:rsidRDefault="00110D8A"/>
    <w:sectPr w:rsidR="00110D8A" w:rsidSect="00B9321C">
      <w:headerReference w:type="default" r:id="rId9"/>
      <w:pgSz w:w="11905" w:h="16837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3A7" w:rsidRDefault="005E73A7">
      <w:r>
        <w:separator/>
      </w:r>
    </w:p>
  </w:endnote>
  <w:endnote w:type="continuationSeparator" w:id="1">
    <w:p w:rsidR="005E73A7" w:rsidRDefault="005E7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239"/>
      <w:gridCol w:w="5232"/>
      <w:gridCol w:w="5232"/>
    </w:tblGrid>
    <w:tr w:rsidR="001A6F34" w:rsidTr="00110D8A">
      <w:trPr>
        <w:trHeight w:val="284"/>
      </w:trPr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1A6F34" w:rsidRDefault="001A6F3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A6F34" w:rsidRDefault="001A6F3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A6F34" w:rsidRDefault="001A6F3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3A7" w:rsidRDefault="005E73A7">
      <w:r>
        <w:separator/>
      </w:r>
    </w:p>
  </w:footnote>
  <w:footnote w:type="continuationSeparator" w:id="1">
    <w:p w:rsidR="005E73A7" w:rsidRDefault="005E73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F34" w:rsidRPr="007063A1" w:rsidRDefault="001A6F34" w:rsidP="007063A1">
    <w:pPr>
      <w:pStyle w:val="af0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0D8A"/>
    <w:rsid w:val="000256CA"/>
    <w:rsid w:val="000754CF"/>
    <w:rsid w:val="000C61BE"/>
    <w:rsid w:val="001065C1"/>
    <w:rsid w:val="00110D8A"/>
    <w:rsid w:val="00175EA5"/>
    <w:rsid w:val="00190DEB"/>
    <w:rsid w:val="001A6F34"/>
    <w:rsid w:val="0020534E"/>
    <w:rsid w:val="002802CF"/>
    <w:rsid w:val="002B080A"/>
    <w:rsid w:val="002C1C20"/>
    <w:rsid w:val="002C5D3B"/>
    <w:rsid w:val="002D400F"/>
    <w:rsid w:val="002E3FEB"/>
    <w:rsid w:val="003A0DDB"/>
    <w:rsid w:val="003E5B4F"/>
    <w:rsid w:val="003F6F29"/>
    <w:rsid w:val="00475191"/>
    <w:rsid w:val="004E25A8"/>
    <w:rsid w:val="004F5555"/>
    <w:rsid w:val="0051533E"/>
    <w:rsid w:val="0057195A"/>
    <w:rsid w:val="005E73A7"/>
    <w:rsid w:val="00702522"/>
    <w:rsid w:val="00705200"/>
    <w:rsid w:val="007063A1"/>
    <w:rsid w:val="00801B9C"/>
    <w:rsid w:val="00804555"/>
    <w:rsid w:val="00851AC2"/>
    <w:rsid w:val="008C5B17"/>
    <w:rsid w:val="008D4E64"/>
    <w:rsid w:val="008E6EA9"/>
    <w:rsid w:val="0096376A"/>
    <w:rsid w:val="009A5239"/>
    <w:rsid w:val="00A025BE"/>
    <w:rsid w:val="00A33A32"/>
    <w:rsid w:val="00A37E26"/>
    <w:rsid w:val="00AB2236"/>
    <w:rsid w:val="00B9321C"/>
    <w:rsid w:val="00BC771E"/>
    <w:rsid w:val="00BF75BB"/>
    <w:rsid w:val="00BF7B79"/>
    <w:rsid w:val="00C00045"/>
    <w:rsid w:val="00C160FC"/>
    <w:rsid w:val="00C36876"/>
    <w:rsid w:val="00CC4772"/>
    <w:rsid w:val="00CF5607"/>
    <w:rsid w:val="00DF5C9E"/>
    <w:rsid w:val="00E21246"/>
    <w:rsid w:val="00E220B8"/>
    <w:rsid w:val="00E27C3B"/>
    <w:rsid w:val="00E61169"/>
    <w:rsid w:val="00E8104A"/>
    <w:rsid w:val="00E81C2E"/>
    <w:rsid w:val="00ED52D5"/>
    <w:rsid w:val="00F65410"/>
    <w:rsid w:val="00F7731F"/>
    <w:rsid w:val="00FE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3FE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E3FE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2E3FE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E3FEB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rsid w:val="002E3FEB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2E3FEB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2E3FEB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2E3FEB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2E3FEB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2E3FEB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2E3FEB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2E3FEB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2E3FEB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sid w:val="002E3FEB"/>
    <w:rPr>
      <w:sz w:val="20"/>
      <w:szCs w:val="20"/>
    </w:rPr>
  </w:style>
  <w:style w:type="character" w:customStyle="1" w:styleId="af">
    <w:name w:val="Цветовое выделение для Текст"/>
    <w:uiPriority w:val="99"/>
    <w:rsid w:val="002E3FEB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semiHidden/>
    <w:unhideWhenUsed/>
    <w:rsid w:val="002E3FE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2E3FEB"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2E3FE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2E3FEB"/>
    <w:rPr>
      <w:rFonts w:ascii="Times New Roman CYR" w:hAnsi="Times New Roman CYR" w:cs="Times New Roman CYR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110D8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110D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C8307-CA84-45BA-8563-A4D7050F7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7</Pages>
  <Words>1629</Words>
  <Characters>8471</Characters>
  <Application>Microsoft Office Word</Application>
  <DocSecurity>0</DocSecurity>
  <Lines>70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27</cp:revision>
  <cp:lastPrinted>2021-09-09T06:54:00Z</cp:lastPrinted>
  <dcterms:created xsi:type="dcterms:W3CDTF">2021-03-15T13:32:00Z</dcterms:created>
  <dcterms:modified xsi:type="dcterms:W3CDTF">2023-10-09T12:17:00Z</dcterms:modified>
</cp:coreProperties>
</file>